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9736" w14:textId="392D0FEC" w:rsidR="00207532" w:rsidRDefault="00207532" w:rsidP="002075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Topline Asks re Indian Country</w:t>
      </w:r>
    </w:p>
    <w:p w14:paraId="753DA9AD" w14:textId="6374ADE8" w:rsidR="00207532" w:rsidRDefault="00207532" w:rsidP="0020753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February 2025</w:t>
      </w:r>
    </w:p>
    <w:p w14:paraId="16E8ECFD" w14:textId="76253A6A" w:rsidR="00207532" w:rsidRDefault="00207532" w:rsidP="00207532">
      <w:pPr>
        <w:jc w:val="both"/>
        <w:rPr>
          <w:rFonts w:ascii="Times New Roman" w:hAnsi="Times New Roman" w:cs="Times New Roman"/>
          <w:b/>
          <w:bCs/>
          <w:sz w:val="24"/>
          <w:szCs w:val="24"/>
        </w:rPr>
      </w:pPr>
    </w:p>
    <w:p w14:paraId="449A8C24" w14:textId="7E89ABE0" w:rsidR="00207532" w:rsidRPr="00207532" w:rsidRDefault="00207532" w:rsidP="00207532">
      <w:pPr>
        <w:jc w:val="both"/>
        <w:rPr>
          <w:rFonts w:ascii="Times New Roman" w:hAnsi="Times New Roman" w:cs="Times New Roman"/>
          <w:b/>
          <w:bCs/>
          <w:sz w:val="24"/>
          <w:szCs w:val="24"/>
        </w:rPr>
      </w:pPr>
      <w:r>
        <w:rPr>
          <w:rFonts w:ascii="Times New Roman" w:hAnsi="Times New Roman" w:cs="Times New Roman"/>
          <w:b/>
          <w:bCs/>
          <w:sz w:val="24"/>
          <w:szCs w:val="24"/>
        </w:rPr>
        <w:t xml:space="preserve">The Administration has built several escape valves into each of its mandates implementing its policy priorities, and Tribal programs fall </w:t>
      </w:r>
      <w:r w:rsidR="00996FC4">
        <w:rPr>
          <w:rFonts w:ascii="Times New Roman" w:hAnsi="Times New Roman" w:cs="Times New Roman"/>
          <w:b/>
          <w:bCs/>
          <w:sz w:val="24"/>
          <w:szCs w:val="24"/>
        </w:rPr>
        <w:t>under</w:t>
      </w:r>
      <w:r>
        <w:rPr>
          <w:rFonts w:ascii="Times New Roman" w:hAnsi="Times New Roman" w:cs="Times New Roman"/>
          <w:b/>
          <w:bCs/>
          <w:sz w:val="24"/>
          <w:szCs w:val="24"/>
        </w:rPr>
        <w:t xml:space="preserve"> </w:t>
      </w:r>
      <w:r w:rsidR="00996FC4">
        <w:rPr>
          <w:rFonts w:ascii="Times New Roman" w:hAnsi="Times New Roman" w:cs="Times New Roman"/>
          <w:b/>
          <w:bCs/>
          <w:sz w:val="24"/>
          <w:szCs w:val="24"/>
        </w:rPr>
        <w:t>these</w:t>
      </w:r>
      <w:r>
        <w:rPr>
          <w:rFonts w:ascii="Times New Roman" w:hAnsi="Times New Roman" w:cs="Times New Roman"/>
          <w:b/>
          <w:bCs/>
          <w:sz w:val="24"/>
          <w:szCs w:val="24"/>
        </w:rPr>
        <w:t xml:space="preserve"> escape valves.  </w:t>
      </w:r>
    </w:p>
    <w:p w14:paraId="7DC7C533" w14:textId="0293AE09" w:rsidR="00207532" w:rsidRDefault="00207532" w:rsidP="00207532">
      <w:pPr>
        <w:pStyle w:val="ListParagraph"/>
        <w:numPr>
          <w:ilvl w:val="0"/>
          <w:numId w:val="2"/>
        </w:numPr>
        <w:jc w:val="both"/>
        <w:rPr>
          <w:rFonts w:ascii="Times New Roman" w:hAnsi="Times New Roman" w:cs="Times New Roman"/>
          <w:sz w:val="24"/>
          <w:szCs w:val="24"/>
        </w:rPr>
      </w:pPr>
      <w:r w:rsidRPr="00207532">
        <w:rPr>
          <w:rFonts w:ascii="Times New Roman" w:hAnsi="Times New Roman" w:cs="Times New Roman"/>
          <w:sz w:val="24"/>
          <w:szCs w:val="24"/>
        </w:rPr>
        <w:t xml:space="preserve">Each of the Administration’s mandates has acknowledged that </w:t>
      </w:r>
      <w:r w:rsidR="008F2542">
        <w:rPr>
          <w:rFonts w:ascii="Times New Roman" w:hAnsi="Times New Roman" w:cs="Times New Roman"/>
          <w:sz w:val="24"/>
          <w:szCs w:val="24"/>
        </w:rPr>
        <w:t xml:space="preserve">activities that implement legal requirements, including </w:t>
      </w:r>
      <w:r>
        <w:rPr>
          <w:rFonts w:ascii="Times New Roman" w:hAnsi="Times New Roman" w:cs="Times New Roman"/>
          <w:sz w:val="24"/>
          <w:szCs w:val="24"/>
        </w:rPr>
        <w:t>statutorily</w:t>
      </w:r>
      <w:r w:rsidR="00B95141">
        <w:rPr>
          <w:rFonts w:ascii="Times New Roman" w:hAnsi="Times New Roman" w:cs="Times New Roman"/>
          <w:sz w:val="24"/>
          <w:szCs w:val="24"/>
        </w:rPr>
        <w:t>-</w:t>
      </w:r>
      <w:r>
        <w:rPr>
          <w:rFonts w:ascii="Times New Roman" w:hAnsi="Times New Roman" w:cs="Times New Roman"/>
          <w:sz w:val="24"/>
          <w:szCs w:val="24"/>
        </w:rPr>
        <w:t>mandated</w:t>
      </w:r>
      <w:r w:rsidR="008F2542">
        <w:rPr>
          <w:rFonts w:ascii="Times New Roman" w:hAnsi="Times New Roman" w:cs="Times New Roman"/>
          <w:sz w:val="24"/>
          <w:szCs w:val="24"/>
        </w:rPr>
        <w:t xml:space="preserve"> programs,</w:t>
      </w:r>
      <w:r>
        <w:rPr>
          <w:rFonts w:ascii="Times New Roman" w:hAnsi="Times New Roman" w:cs="Times New Roman"/>
          <w:sz w:val="24"/>
          <w:szCs w:val="24"/>
        </w:rPr>
        <w:t xml:space="preserve"> </w:t>
      </w:r>
      <w:r w:rsidRPr="00207532">
        <w:rPr>
          <w:rFonts w:ascii="Times New Roman" w:hAnsi="Times New Roman" w:cs="Times New Roman"/>
          <w:sz w:val="24"/>
          <w:szCs w:val="24"/>
        </w:rPr>
        <w:t>are not to be affected</w:t>
      </w:r>
      <w:r>
        <w:rPr>
          <w:rFonts w:ascii="Times New Roman" w:hAnsi="Times New Roman" w:cs="Times New Roman"/>
          <w:sz w:val="24"/>
          <w:szCs w:val="24"/>
        </w:rPr>
        <w:t>.</w:t>
      </w:r>
    </w:p>
    <w:p w14:paraId="291B3783" w14:textId="79E1AA56" w:rsidR="00207532" w:rsidRDefault="00207532" w:rsidP="0020753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And </w:t>
      </w:r>
      <w:r w:rsidR="002A50A8">
        <w:rPr>
          <w:rFonts w:ascii="Times New Roman" w:hAnsi="Times New Roman" w:cs="Times New Roman"/>
          <w:sz w:val="24"/>
          <w:szCs w:val="24"/>
        </w:rPr>
        <w:t>these</w:t>
      </w:r>
      <w:r>
        <w:rPr>
          <w:rFonts w:ascii="Times New Roman" w:hAnsi="Times New Roman" w:cs="Times New Roman"/>
          <w:sz w:val="24"/>
          <w:szCs w:val="24"/>
        </w:rPr>
        <w:t xml:space="preserve"> mandate</w:t>
      </w:r>
      <w:r w:rsidR="002A50A8">
        <w:rPr>
          <w:rFonts w:ascii="Times New Roman" w:hAnsi="Times New Roman" w:cs="Times New Roman"/>
          <w:sz w:val="24"/>
          <w:szCs w:val="24"/>
        </w:rPr>
        <w:t>s</w:t>
      </w:r>
      <w:r>
        <w:rPr>
          <w:rFonts w:ascii="Times New Roman" w:hAnsi="Times New Roman" w:cs="Times New Roman"/>
          <w:sz w:val="24"/>
          <w:szCs w:val="24"/>
        </w:rPr>
        <w:t xml:space="preserve"> </w:t>
      </w:r>
      <w:r w:rsidR="002A50A8">
        <w:rPr>
          <w:rFonts w:ascii="Times New Roman" w:hAnsi="Times New Roman" w:cs="Times New Roman"/>
          <w:sz w:val="24"/>
          <w:szCs w:val="24"/>
        </w:rPr>
        <w:t>have</w:t>
      </w:r>
      <w:r>
        <w:rPr>
          <w:rFonts w:ascii="Times New Roman" w:hAnsi="Times New Roman" w:cs="Times New Roman"/>
          <w:sz w:val="24"/>
          <w:szCs w:val="24"/>
        </w:rPr>
        <w:t xml:space="preserve"> directed</w:t>
      </w:r>
      <w:r w:rsidRPr="00207532">
        <w:rPr>
          <w:rFonts w:ascii="Times New Roman" w:hAnsi="Times New Roman" w:cs="Times New Roman"/>
          <w:sz w:val="24"/>
          <w:szCs w:val="24"/>
        </w:rPr>
        <w:t xml:space="preserve"> that certain types of programs should not be impacted—such as direct services </w:t>
      </w:r>
      <w:r>
        <w:rPr>
          <w:rFonts w:ascii="Times New Roman" w:hAnsi="Times New Roman" w:cs="Times New Roman"/>
          <w:sz w:val="24"/>
          <w:szCs w:val="24"/>
        </w:rPr>
        <w:t xml:space="preserve">to citizens, </w:t>
      </w:r>
      <w:r w:rsidRPr="00207532">
        <w:rPr>
          <w:rFonts w:ascii="Times New Roman" w:hAnsi="Times New Roman" w:cs="Times New Roman"/>
          <w:sz w:val="24"/>
          <w:szCs w:val="24"/>
        </w:rPr>
        <w:t>law enforcement</w:t>
      </w:r>
      <w:r>
        <w:rPr>
          <w:rFonts w:ascii="Times New Roman" w:hAnsi="Times New Roman" w:cs="Times New Roman"/>
          <w:sz w:val="24"/>
          <w:szCs w:val="24"/>
        </w:rPr>
        <w:t xml:space="preserve"> and public safety</w:t>
      </w:r>
      <w:r w:rsidR="008F02FA">
        <w:rPr>
          <w:rFonts w:ascii="Times New Roman" w:hAnsi="Times New Roman" w:cs="Times New Roman"/>
          <w:sz w:val="24"/>
          <w:szCs w:val="24"/>
        </w:rPr>
        <w:t xml:space="preserve">, </w:t>
      </w:r>
      <w:r w:rsidR="001F0492">
        <w:rPr>
          <w:rFonts w:ascii="Times New Roman" w:hAnsi="Times New Roman" w:cs="Times New Roman"/>
          <w:sz w:val="24"/>
          <w:szCs w:val="24"/>
        </w:rPr>
        <w:t xml:space="preserve">and </w:t>
      </w:r>
      <w:r w:rsidR="008F02FA">
        <w:rPr>
          <w:rFonts w:ascii="Times New Roman" w:hAnsi="Times New Roman" w:cs="Times New Roman"/>
          <w:sz w:val="24"/>
          <w:szCs w:val="24"/>
        </w:rPr>
        <w:t>programs identified as essential</w:t>
      </w:r>
      <w:r w:rsidRPr="00207532">
        <w:rPr>
          <w:rFonts w:ascii="Times New Roman" w:hAnsi="Times New Roman" w:cs="Times New Roman"/>
          <w:sz w:val="24"/>
          <w:szCs w:val="24"/>
        </w:rPr>
        <w:t xml:space="preserve">.  </w:t>
      </w:r>
    </w:p>
    <w:p w14:paraId="2A204571" w14:textId="04C1C475" w:rsidR="00207532" w:rsidRDefault="00207532" w:rsidP="00207532">
      <w:pPr>
        <w:pStyle w:val="ListParagraph"/>
        <w:numPr>
          <w:ilvl w:val="0"/>
          <w:numId w:val="2"/>
        </w:numPr>
        <w:jc w:val="both"/>
        <w:rPr>
          <w:rFonts w:ascii="Times New Roman" w:hAnsi="Times New Roman" w:cs="Times New Roman"/>
          <w:sz w:val="24"/>
          <w:szCs w:val="24"/>
        </w:rPr>
      </w:pPr>
      <w:r w:rsidRPr="00207532">
        <w:rPr>
          <w:rFonts w:ascii="Times New Roman" w:hAnsi="Times New Roman" w:cs="Times New Roman"/>
          <w:sz w:val="24"/>
          <w:szCs w:val="24"/>
        </w:rPr>
        <w:t xml:space="preserve">Indian Country programs and funding are provided on the basis of our unique political status and are legally required by trust and treaty obligations and </w:t>
      </w:r>
      <w:r w:rsidR="002A50A8">
        <w:rPr>
          <w:rFonts w:ascii="Times New Roman" w:hAnsi="Times New Roman" w:cs="Times New Roman"/>
          <w:sz w:val="24"/>
          <w:szCs w:val="24"/>
        </w:rPr>
        <w:t xml:space="preserve">the many </w:t>
      </w:r>
      <w:r w:rsidRPr="00207532">
        <w:rPr>
          <w:rFonts w:ascii="Times New Roman" w:hAnsi="Times New Roman" w:cs="Times New Roman"/>
          <w:sz w:val="24"/>
          <w:szCs w:val="24"/>
        </w:rPr>
        <w:t xml:space="preserve">associated implementing statutes.  </w:t>
      </w:r>
    </w:p>
    <w:p w14:paraId="4200711D" w14:textId="78E3E9BC" w:rsidR="00207532" w:rsidRDefault="00207532" w:rsidP="00207532">
      <w:pPr>
        <w:pStyle w:val="ListParagraph"/>
        <w:numPr>
          <w:ilvl w:val="0"/>
          <w:numId w:val="2"/>
        </w:numPr>
        <w:jc w:val="both"/>
        <w:rPr>
          <w:rFonts w:ascii="Times New Roman" w:hAnsi="Times New Roman" w:cs="Times New Roman"/>
          <w:sz w:val="24"/>
          <w:szCs w:val="24"/>
        </w:rPr>
      </w:pPr>
      <w:r w:rsidRPr="00207532">
        <w:rPr>
          <w:rFonts w:ascii="Times New Roman" w:hAnsi="Times New Roman" w:cs="Times New Roman"/>
          <w:sz w:val="24"/>
          <w:szCs w:val="24"/>
        </w:rPr>
        <w:t>Further, many of these programs provide</w:t>
      </w:r>
      <w:r w:rsidR="00255005">
        <w:rPr>
          <w:rFonts w:ascii="Times New Roman" w:hAnsi="Times New Roman" w:cs="Times New Roman"/>
          <w:sz w:val="24"/>
          <w:szCs w:val="24"/>
        </w:rPr>
        <w:t xml:space="preserve"> essential</w:t>
      </w:r>
      <w:r w:rsidRPr="00207532">
        <w:rPr>
          <w:rFonts w:ascii="Times New Roman" w:hAnsi="Times New Roman" w:cs="Times New Roman"/>
          <w:sz w:val="24"/>
          <w:szCs w:val="24"/>
        </w:rPr>
        <w:t xml:space="preserve"> direct services to the rural communities who rely on them</w:t>
      </w:r>
      <w:r w:rsidR="00255005">
        <w:rPr>
          <w:rFonts w:ascii="Times New Roman" w:hAnsi="Times New Roman" w:cs="Times New Roman"/>
          <w:sz w:val="24"/>
          <w:szCs w:val="24"/>
        </w:rPr>
        <w:t xml:space="preserve">, including services related to law enforcement and public safety. </w:t>
      </w:r>
    </w:p>
    <w:p w14:paraId="2F84AB14" w14:textId="6DBB2DBA" w:rsidR="008F2542" w:rsidRDefault="00255005" w:rsidP="0020753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For these reasons, s</w:t>
      </w:r>
      <w:r w:rsidR="008F2542">
        <w:rPr>
          <w:rFonts w:ascii="Times New Roman" w:hAnsi="Times New Roman" w:cs="Times New Roman"/>
          <w:sz w:val="24"/>
          <w:szCs w:val="24"/>
        </w:rPr>
        <w:t xml:space="preserve">ome agencies, like DOI and HHS, have already recognized that </w:t>
      </w:r>
      <w:r>
        <w:rPr>
          <w:rFonts w:ascii="Times New Roman" w:hAnsi="Times New Roman" w:cs="Times New Roman"/>
          <w:sz w:val="24"/>
          <w:szCs w:val="24"/>
        </w:rPr>
        <w:t>the Administration’s</w:t>
      </w:r>
      <w:r w:rsidR="008F2542">
        <w:rPr>
          <w:rFonts w:ascii="Times New Roman" w:hAnsi="Times New Roman" w:cs="Times New Roman"/>
          <w:sz w:val="24"/>
          <w:szCs w:val="24"/>
        </w:rPr>
        <w:t xml:space="preserve"> mandates on their plain terms do not apply to Tribal programs.</w:t>
      </w:r>
    </w:p>
    <w:p w14:paraId="70A08DA9" w14:textId="77777777" w:rsidR="00207532" w:rsidRDefault="00207532" w:rsidP="00207532">
      <w:pPr>
        <w:pStyle w:val="ListParagraph"/>
        <w:jc w:val="both"/>
        <w:rPr>
          <w:rFonts w:ascii="Times New Roman" w:hAnsi="Times New Roman" w:cs="Times New Roman"/>
          <w:sz w:val="24"/>
          <w:szCs w:val="24"/>
        </w:rPr>
      </w:pPr>
    </w:p>
    <w:p w14:paraId="5D9A0F03" w14:textId="43323496" w:rsidR="00207532" w:rsidRPr="00207532" w:rsidRDefault="00207532" w:rsidP="00207532">
      <w:pPr>
        <w:jc w:val="both"/>
        <w:rPr>
          <w:rFonts w:ascii="Times New Roman" w:hAnsi="Times New Roman" w:cs="Times New Roman"/>
          <w:b/>
          <w:bCs/>
          <w:sz w:val="24"/>
          <w:szCs w:val="24"/>
        </w:rPr>
      </w:pPr>
      <w:r w:rsidRPr="008F2542">
        <w:rPr>
          <w:rFonts w:ascii="Times New Roman" w:hAnsi="Times New Roman" w:cs="Times New Roman"/>
          <w:b/>
          <w:bCs/>
          <w:sz w:val="24"/>
          <w:szCs w:val="24"/>
        </w:rPr>
        <w:t>Therefore, we make the following requests</w:t>
      </w:r>
      <w:r w:rsidR="00AB0FE7">
        <w:rPr>
          <w:rFonts w:ascii="Times New Roman" w:hAnsi="Times New Roman" w:cs="Times New Roman"/>
          <w:b/>
          <w:bCs/>
          <w:sz w:val="24"/>
          <w:szCs w:val="24"/>
        </w:rPr>
        <w:t xml:space="preserve"> of you. </w:t>
      </w:r>
      <w:r w:rsidRPr="008F2542">
        <w:rPr>
          <w:rFonts w:ascii="Times New Roman" w:hAnsi="Times New Roman" w:cs="Times New Roman"/>
          <w:b/>
          <w:bCs/>
          <w:sz w:val="24"/>
          <w:szCs w:val="24"/>
        </w:rPr>
        <w:t xml:space="preserve"> </w:t>
      </w:r>
    </w:p>
    <w:p w14:paraId="5E68FFA4" w14:textId="77777777" w:rsidR="008F2542" w:rsidRPr="008F2542" w:rsidRDefault="00207532" w:rsidP="008F2542">
      <w:pPr>
        <w:pStyle w:val="ListParagraph"/>
        <w:numPr>
          <w:ilvl w:val="0"/>
          <w:numId w:val="2"/>
        </w:numPr>
        <w:jc w:val="both"/>
        <w:rPr>
          <w:rFonts w:ascii="Times New Roman" w:hAnsi="Times New Roman" w:cs="Times New Roman"/>
          <w:sz w:val="24"/>
          <w:szCs w:val="24"/>
        </w:rPr>
      </w:pPr>
      <w:r w:rsidRPr="008F2542">
        <w:rPr>
          <w:rFonts w:ascii="Times New Roman" w:hAnsi="Times New Roman" w:cs="Times New Roman"/>
          <w:i/>
          <w:iCs/>
          <w:sz w:val="24"/>
          <w:szCs w:val="24"/>
          <w:u w:val="single"/>
        </w:rPr>
        <w:t>Engage</w:t>
      </w:r>
      <w:r w:rsidRPr="008F2542">
        <w:rPr>
          <w:rFonts w:ascii="Times New Roman" w:hAnsi="Times New Roman" w:cs="Times New Roman"/>
          <w:sz w:val="24"/>
          <w:szCs w:val="24"/>
        </w:rPr>
        <w:t xml:space="preserve"> with us—</w:t>
      </w:r>
      <w:r w:rsidRPr="008F2542">
        <w:rPr>
          <w:rFonts w:ascii="Times New Roman" w:hAnsi="Times New Roman" w:cs="Times New Roman"/>
          <w:i/>
          <w:iCs/>
          <w:sz w:val="24"/>
          <w:szCs w:val="24"/>
        </w:rPr>
        <w:t>prior</w:t>
      </w:r>
      <w:r w:rsidRPr="008F2542">
        <w:rPr>
          <w:rFonts w:ascii="Times New Roman" w:hAnsi="Times New Roman" w:cs="Times New Roman"/>
          <w:sz w:val="24"/>
          <w:szCs w:val="24"/>
        </w:rPr>
        <w:t xml:space="preserve"> to taking action—to better understand where within the federal government direct and essential services are being provided to Indian Country and how to implement the Administration’s policy priorities without affecting ongoing legal requirements to Indian Country.  This type of engagement is in keeping with the United States’ duty to </w:t>
      </w:r>
      <w:r w:rsidRPr="008F2542">
        <w:rPr>
          <w:rFonts w:ascii="Times New Roman" w:hAnsi="Times New Roman" w:cs="Times New Roman"/>
          <w:sz w:val="24"/>
          <w:szCs w:val="24"/>
          <w:u w:val="single"/>
        </w:rPr>
        <w:t>consult</w:t>
      </w:r>
      <w:r w:rsidRPr="008F2542">
        <w:rPr>
          <w:rFonts w:ascii="Times New Roman" w:hAnsi="Times New Roman" w:cs="Times New Roman"/>
          <w:sz w:val="24"/>
          <w:szCs w:val="24"/>
        </w:rPr>
        <w:t xml:space="preserve"> government-to-government with Tribal Nations on federal actions that may have Tribal implications</w:t>
      </w:r>
      <w:r w:rsidRPr="008F2542">
        <w:rPr>
          <w:rFonts w:ascii="Times New Roman" w:hAnsi="Times New Roman" w:cs="Times New Roman"/>
          <w:i/>
          <w:iCs/>
          <w:sz w:val="24"/>
          <w:szCs w:val="24"/>
        </w:rPr>
        <w:t>.</w:t>
      </w:r>
    </w:p>
    <w:p w14:paraId="2990428A" w14:textId="4058BCE5" w:rsidR="008F2542" w:rsidRDefault="00207532" w:rsidP="008F2542">
      <w:pPr>
        <w:pStyle w:val="ListParagraph"/>
        <w:numPr>
          <w:ilvl w:val="0"/>
          <w:numId w:val="2"/>
        </w:numPr>
        <w:jc w:val="both"/>
        <w:rPr>
          <w:rFonts w:ascii="Times New Roman" w:hAnsi="Times New Roman" w:cs="Times New Roman"/>
          <w:sz w:val="24"/>
          <w:szCs w:val="24"/>
        </w:rPr>
      </w:pPr>
      <w:r w:rsidRPr="008F2542">
        <w:rPr>
          <w:rFonts w:ascii="Times New Roman" w:hAnsi="Times New Roman" w:cs="Times New Roman"/>
          <w:i/>
          <w:iCs/>
          <w:sz w:val="24"/>
          <w:szCs w:val="24"/>
          <w:u w:val="single"/>
        </w:rPr>
        <w:t>Affirmatively state</w:t>
      </w:r>
      <w:r w:rsidRPr="008F2542">
        <w:rPr>
          <w:rFonts w:ascii="Times New Roman" w:hAnsi="Times New Roman" w:cs="Times New Roman"/>
          <w:sz w:val="24"/>
          <w:szCs w:val="24"/>
        </w:rPr>
        <w:t xml:space="preserve"> that programs and funding delivered to Tribal Nations and Tribal citizens and communities are not DEI</w:t>
      </w:r>
      <w:r w:rsidR="00FB02F8">
        <w:rPr>
          <w:rFonts w:ascii="Times New Roman" w:hAnsi="Times New Roman" w:cs="Times New Roman"/>
          <w:sz w:val="24"/>
          <w:szCs w:val="24"/>
        </w:rPr>
        <w:t xml:space="preserve"> or discretionary</w:t>
      </w:r>
      <w:r w:rsidRPr="008F2542">
        <w:rPr>
          <w:rFonts w:ascii="Times New Roman" w:hAnsi="Times New Roman" w:cs="Times New Roman"/>
          <w:sz w:val="24"/>
          <w:szCs w:val="24"/>
        </w:rPr>
        <w:t xml:space="preserve"> programs, but are delivered in recognition of our unique political status and in furtherance of the United States’ trust and treaty obligations and related statutory mandates. </w:t>
      </w:r>
    </w:p>
    <w:p w14:paraId="5FFC01F2" w14:textId="77777777" w:rsidR="008F2542" w:rsidRDefault="00207532" w:rsidP="00207532">
      <w:pPr>
        <w:pStyle w:val="ListParagraph"/>
        <w:numPr>
          <w:ilvl w:val="0"/>
          <w:numId w:val="2"/>
        </w:numPr>
        <w:jc w:val="both"/>
        <w:rPr>
          <w:rFonts w:ascii="Times New Roman" w:hAnsi="Times New Roman" w:cs="Times New Roman"/>
          <w:sz w:val="24"/>
          <w:szCs w:val="24"/>
        </w:rPr>
      </w:pPr>
      <w:r w:rsidRPr="008F2542">
        <w:rPr>
          <w:rFonts w:ascii="Times New Roman" w:hAnsi="Times New Roman" w:cs="Times New Roman"/>
          <w:i/>
          <w:iCs/>
          <w:sz w:val="24"/>
          <w:szCs w:val="24"/>
          <w:u w:val="single"/>
        </w:rPr>
        <w:t>Exempt</w:t>
      </w:r>
      <w:r w:rsidRPr="008F2542">
        <w:rPr>
          <w:rFonts w:ascii="Times New Roman" w:hAnsi="Times New Roman" w:cs="Times New Roman"/>
          <w:sz w:val="24"/>
          <w:szCs w:val="24"/>
        </w:rPr>
        <w:t xml:space="preserve"> from any efforts to pause or reduce </w:t>
      </w:r>
      <w:r w:rsidRPr="008F2542">
        <w:rPr>
          <w:rFonts w:ascii="Times New Roman" w:hAnsi="Times New Roman" w:cs="Times New Roman"/>
          <w:sz w:val="24"/>
          <w:szCs w:val="24"/>
          <w:u w:val="single"/>
        </w:rPr>
        <w:t>federal funding</w:t>
      </w:r>
      <w:r w:rsidRPr="008F2542">
        <w:rPr>
          <w:rFonts w:ascii="Times New Roman" w:hAnsi="Times New Roman" w:cs="Times New Roman"/>
          <w:sz w:val="24"/>
          <w:szCs w:val="24"/>
        </w:rPr>
        <w:t xml:space="preserve"> all Tribal programs or funding delivered to Tribal Nations, including through Urban Indian Organizations and Tribal organizations serving Tribal Nations. </w:t>
      </w:r>
    </w:p>
    <w:p w14:paraId="3D303097" w14:textId="431D8ECC" w:rsidR="008E0787" w:rsidRPr="008F2542" w:rsidRDefault="00207532" w:rsidP="00207532">
      <w:pPr>
        <w:pStyle w:val="ListParagraph"/>
        <w:numPr>
          <w:ilvl w:val="0"/>
          <w:numId w:val="2"/>
        </w:numPr>
        <w:jc w:val="both"/>
        <w:rPr>
          <w:rFonts w:ascii="Times New Roman" w:hAnsi="Times New Roman" w:cs="Times New Roman"/>
          <w:sz w:val="24"/>
          <w:szCs w:val="24"/>
        </w:rPr>
      </w:pPr>
      <w:r w:rsidRPr="008F2542">
        <w:rPr>
          <w:rFonts w:ascii="Times New Roman" w:hAnsi="Times New Roman" w:cs="Times New Roman"/>
          <w:i/>
          <w:iCs/>
          <w:sz w:val="24"/>
          <w:szCs w:val="24"/>
          <w:u w:val="single"/>
        </w:rPr>
        <w:t>Exempt</w:t>
      </w:r>
      <w:r w:rsidRPr="008F2542">
        <w:rPr>
          <w:rFonts w:ascii="Times New Roman" w:hAnsi="Times New Roman" w:cs="Times New Roman"/>
          <w:sz w:val="24"/>
          <w:szCs w:val="24"/>
        </w:rPr>
        <w:t xml:space="preserve"> from any </w:t>
      </w:r>
      <w:r w:rsidRPr="008F2542">
        <w:rPr>
          <w:rFonts w:ascii="Times New Roman" w:hAnsi="Times New Roman" w:cs="Times New Roman"/>
          <w:sz w:val="24"/>
          <w:szCs w:val="24"/>
          <w:u w:val="single"/>
        </w:rPr>
        <w:t>workforce reductions or hiring freezes</w:t>
      </w:r>
      <w:r w:rsidRPr="008F2542">
        <w:rPr>
          <w:rFonts w:ascii="Times New Roman" w:hAnsi="Times New Roman" w:cs="Times New Roman"/>
          <w:sz w:val="24"/>
          <w:szCs w:val="24"/>
        </w:rPr>
        <w:t xml:space="preserve"> all federal employees serving in Tribal offices or whose roles assist in the delivery of services or funding to Tribal Nations or Tribal citizens or communities. </w:t>
      </w:r>
    </w:p>
    <w:sectPr w:rsidR="008E0787" w:rsidRPr="008F2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766E1"/>
    <w:multiLevelType w:val="hybridMultilevel"/>
    <w:tmpl w:val="4550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485550"/>
    <w:multiLevelType w:val="hybridMultilevel"/>
    <w:tmpl w:val="BF8E2D44"/>
    <w:lvl w:ilvl="0" w:tplc="47CA9AF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4585939">
    <w:abstractNumId w:val="0"/>
    <w:lvlOverride w:ilvl="0"/>
    <w:lvlOverride w:ilvl="1"/>
    <w:lvlOverride w:ilvl="2"/>
    <w:lvlOverride w:ilvl="3"/>
    <w:lvlOverride w:ilvl="4"/>
    <w:lvlOverride w:ilvl="5"/>
    <w:lvlOverride w:ilvl="6"/>
    <w:lvlOverride w:ilvl="7"/>
    <w:lvlOverride w:ilvl="8"/>
  </w:num>
  <w:num w:numId="2" w16cid:durableId="37932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32"/>
    <w:rsid w:val="00084889"/>
    <w:rsid w:val="001F0492"/>
    <w:rsid w:val="00207532"/>
    <w:rsid w:val="00255005"/>
    <w:rsid w:val="002A50A8"/>
    <w:rsid w:val="004E35D2"/>
    <w:rsid w:val="00536CC3"/>
    <w:rsid w:val="0086739F"/>
    <w:rsid w:val="008E0787"/>
    <w:rsid w:val="008F02FA"/>
    <w:rsid w:val="008F2542"/>
    <w:rsid w:val="00996FC4"/>
    <w:rsid w:val="00AB0FE7"/>
    <w:rsid w:val="00B95141"/>
    <w:rsid w:val="00FB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8298"/>
  <w15:chartTrackingRefBased/>
  <w15:docId w15:val="{B811DBD4-49B5-4382-903B-0D21CE33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5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5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5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5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5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5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5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5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532"/>
    <w:rPr>
      <w:rFonts w:eastAsiaTheme="majorEastAsia" w:cstheme="majorBidi"/>
      <w:color w:val="272727" w:themeColor="text1" w:themeTint="D8"/>
    </w:rPr>
  </w:style>
  <w:style w:type="paragraph" w:styleId="Title">
    <w:name w:val="Title"/>
    <w:basedOn w:val="Normal"/>
    <w:next w:val="Normal"/>
    <w:link w:val="TitleChar"/>
    <w:uiPriority w:val="10"/>
    <w:qFormat/>
    <w:rsid w:val="002075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5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532"/>
    <w:pPr>
      <w:spacing w:before="160"/>
      <w:jc w:val="center"/>
    </w:pPr>
    <w:rPr>
      <w:i/>
      <w:iCs/>
      <w:color w:val="404040" w:themeColor="text1" w:themeTint="BF"/>
    </w:rPr>
  </w:style>
  <w:style w:type="character" w:customStyle="1" w:styleId="QuoteChar">
    <w:name w:val="Quote Char"/>
    <w:basedOn w:val="DefaultParagraphFont"/>
    <w:link w:val="Quote"/>
    <w:uiPriority w:val="29"/>
    <w:rsid w:val="00207532"/>
    <w:rPr>
      <w:i/>
      <w:iCs/>
      <w:color w:val="404040" w:themeColor="text1" w:themeTint="BF"/>
    </w:rPr>
  </w:style>
  <w:style w:type="paragraph" w:styleId="ListParagraph">
    <w:name w:val="List Paragraph"/>
    <w:basedOn w:val="Normal"/>
    <w:uiPriority w:val="34"/>
    <w:qFormat/>
    <w:rsid w:val="00207532"/>
    <w:pPr>
      <w:ind w:left="720"/>
      <w:contextualSpacing/>
    </w:pPr>
  </w:style>
  <w:style w:type="character" w:styleId="IntenseEmphasis">
    <w:name w:val="Intense Emphasis"/>
    <w:basedOn w:val="DefaultParagraphFont"/>
    <w:uiPriority w:val="21"/>
    <w:qFormat/>
    <w:rsid w:val="00207532"/>
    <w:rPr>
      <w:i/>
      <w:iCs/>
      <w:color w:val="0F4761" w:themeColor="accent1" w:themeShade="BF"/>
    </w:rPr>
  </w:style>
  <w:style w:type="paragraph" w:styleId="IntenseQuote">
    <w:name w:val="Intense Quote"/>
    <w:basedOn w:val="Normal"/>
    <w:next w:val="Normal"/>
    <w:link w:val="IntenseQuoteChar"/>
    <w:uiPriority w:val="30"/>
    <w:qFormat/>
    <w:rsid w:val="002075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532"/>
    <w:rPr>
      <w:i/>
      <w:iCs/>
      <w:color w:val="0F4761" w:themeColor="accent1" w:themeShade="BF"/>
    </w:rPr>
  </w:style>
  <w:style w:type="character" w:styleId="IntenseReference">
    <w:name w:val="Intense Reference"/>
    <w:basedOn w:val="DefaultParagraphFont"/>
    <w:uiPriority w:val="32"/>
    <w:qFormat/>
    <w:rsid w:val="002075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673132">
      <w:bodyDiv w:val="1"/>
      <w:marLeft w:val="0"/>
      <w:marRight w:val="0"/>
      <w:marTop w:val="0"/>
      <w:marBottom w:val="0"/>
      <w:divBdr>
        <w:top w:val="none" w:sz="0" w:space="0" w:color="auto"/>
        <w:left w:val="none" w:sz="0" w:space="0" w:color="auto"/>
        <w:bottom w:val="none" w:sz="0" w:space="0" w:color="auto"/>
        <w:right w:val="none" w:sz="0" w:space="0" w:color="auto"/>
      </w:divBdr>
    </w:div>
    <w:div w:id="16283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Klass</dc:creator>
  <cp:keywords/>
  <dc:description/>
  <cp:lastModifiedBy>Katie Klass</cp:lastModifiedBy>
  <cp:revision>10</cp:revision>
  <dcterms:created xsi:type="dcterms:W3CDTF">2025-02-27T16:00:00Z</dcterms:created>
  <dcterms:modified xsi:type="dcterms:W3CDTF">2025-02-27T16:22:00Z</dcterms:modified>
</cp:coreProperties>
</file>